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BC" w:rsidRPr="006158F7" w:rsidRDefault="000C1EBC" w:rsidP="000C1EBC">
      <w:pPr>
        <w:jc w:val="center"/>
        <w:rPr>
          <w:rFonts w:ascii="Times New Roman" w:hAnsi="Times New Roman" w:cs="Times New Roman"/>
          <w:b/>
        </w:rPr>
      </w:pPr>
      <w:r w:rsidRPr="006158F7">
        <w:rPr>
          <w:rFonts w:ascii="Times New Roman" w:hAnsi="Times New Roman" w:cs="Times New Roman"/>
          <w:b/>
        </w:rPr>
        <w:t xml:space="preserve">FORMULARIO PARA LA PRESENTACIÓN DE </w:t>
      </w:r>
      <w:r>
        <w:rPr>
          <w:rFonts w:ascii="Times New Roman" w:hAnsi="Times New Roman" w:cs="Times New Roman"/>
          <w:b/>
        </w:rPr>
        <w:t>CASO CLÍNICO</w:t>
      </w:r>
    </w:p>
    <w:p w:rsidR="000C1EBC" w:rsidRPr="00C975DD" w:rsidRDefault="000C1EBC" w:rsidP="000C1EBC">
      <w:pPr>
        <w:jc w:val="center"/>
        <w:rPr>
          <w:rFonts w:ascii="Times New Roman" w:hAnsi="Times New Roman" w:cs="Times New Roman"/>
        </w:rPr>
      </w:pPr>
      <w:r w:rsidRPr="00C975DD">
        <w:rPr>
          <w:rFonts w:ascii="Times New Roman" w:hAnsi="Times New Roman" w:cs="Times New Roman"/>
        </w:rPr>
        <w:t xml:space="preserve">FORMULARIO PARA APRESENTACAO DE </w:t>
      </w:r>
      <w:r>
        <w:rPr>
          <w:rFonts w:ascii="Times New Roman" w:hAnsi="Times New Roman" w:cs="Times New Roman"/>
        </w:rPr>
        <w:t>CASO CLÍNICO</w:t>
      </w:r>
    </w:p>
    <w:p w:rsidR="000C1EBC" w:rsidRPr="000C1EBC" w:rsidRDefault="000C1EBC" w:rsidP="000C1EBC">
      <w:pPr>
        <w:jc w:val="center"/>
        <w:rPr>
          <w:rFonts w:ascii="Times New Roman" w:hAnsi="Times New Roman" w:cs="Times New Roman"/>
          <w:lang w:val="en-US"/>
        </w:rPr>
      </w:pPr>
      <w:r w:rsidRPr="000C1EBC">
        <w:rPr>
          <w:rFonts w:ascii="Times New Roman" w:hAnsi="Times New Roman" w:cs="Times New Roman"/>
          <w:lang w:val="en-US"/>
        </w:rPr>
        <w:t>FORMULAIRE DE SOUMISSION POUR CAS CLINIQUES</w:t>
      </w:r>
    </w:p>
    <w:p w:rsidR="000C1EBC" w:rsidRPr="000C1EBC" w:rsidRDefault="000C1EBC" w:rsidP="000C1EBC">
      <w:pPr>
        <w:rPr>
          <w:rFonts w:ascii="Times New Roman" w:hAnsi="Times New Roman" w:cs="Times New Roman"/>
          <w:lang w:val="en-US"/>
        </w:rPr>
      </w:pPr>
    </w:p>
    <w:p w:rsidR="008A7646" w:rsidRDefault="008A7646" w:rsidP="008A7646">
      <w:pPr>
        <w:ind w:left="-1134" w:right="-1134" w:firstLine="284"/>
        <w:jc w:val="center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</w:rPr>
        <w:t>Sociedad Latinoamericana</w:t>
      </w:r>
      <w:r>
        <w:rPr>
          <w:rFonts w:ascii="Times New Roman" w:eastAsia="Calibri" w:hAnsi="Times New Roman" w:cs="Times New Roman"/>
          <w:lang w:val="pt-BR"/>
        </w:rPr>
        <w:t xml:space="preserve"> de </w:t>
      </w:r>
      <w:proofErr w:type="spellStart"/>
      <w:r>
        <w:rPr>
          <w:rFonts w:ascii="Times New Roman" w:eastAsia="Calibri" w:hAnsi="Times New Roman" w:cs="Times New Roman"/>
          <w:lang w:val="pt-BR"/>
        </w:rPr>
        <w:t>Neuropsicología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– XVI</w:t>
      </w:r>
      <w:r>
        <w:rPr>
          <w:rFonts w:ascii="Times New Roman" w:eastAsia="Calibri" w:hAnsi="Times New Roman" w:cs="Times New Roman"/>
        </w:rPr>
        <w:t xml:space="preserve"> Congreso</w:t>
      </w:r>
      <w:r>
        <w:rPr>
          <w:rFonts w:ascii="Times New Roman" w:eastAsia="Calibri" w:hAnsi="Times New Roman" w:cs="Times New Roman"/>
          <w:lang w:val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pt-BR"/>
        </w:rPr>
        <w:t>del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24 a 27 de </w:t>
      </w:r>
      <w:proofErr w:type="spellStart"/>
      <w:proofErr w:type="gramStart"/>
      <w:r>
        <w:rPr>
          <w:rFonts w:ascii="Times New Roman" w:eastAsia="Calibri" w:hAnsi="Times New Roman" w:cs="Times New Roman"/>
          <w:lang w:val="pt-BR"/>
        </w:rPr>
        <w:t>Octubre</w:t>
      </w:r>
      <w:proofErr w:type="spellEnd"/>
      <w:proofErr w:type="gramEnd"/>
      <w:r>
        <w:rPr>
          <w:rFonts w:ascii="Times New Roman" w:eastAsia="Calibri" w:hAnsi="Times New Roman" w:cs="Times New Roman"/>
          <w:lang w:val="pt-BR"/>
        </w:rPr>
        <w:t xml:space="preserve"> 2019 – Lima, </w:t>
      </w:r>
      <w:proofErr w:type="spellStart"/>
      <w:r>
        <w:rPr>
          <w:rFonts w:ascii="Times New Roman" w:eastAsia="Calibri" w:hAnsi="Times New Roman" w:cs="Times New Roman"/>
          <w:lang w:val="pt-BR"/>
        </w:rPr>
        <w:t>Perú</w:t>
      </w:r>
      <w:proofErr w:type="spellEnd"/>
    </w:p>
    <w:p w:rsidR="008A7646" w:rsidRDefault="008A7646" w:rsidP="008A7646">
      <w:pPr>
        <w:ind w:left="-1134" w:right="-1134" w:firstLine="284"/>
        <w:jc w:val="center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 xml:space="preserve">Sociedade </w:t>
      </w:r>
      <w:proofErr w:type="spellStart"/>
      <w:r>
        <w:rPr>
          <w:rFonts w:ascii="Times New Roman" w:eastAsia="Calibri" w:hAnsi="Times New Roman" w:cs="Times New Roman"/>
          <w:lang w:val="pt-BR"/>
        </w:rPr>
        <w:t>Latinoamericana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de </w:t>
      </w:r>
      <w:proofErr w:type="spellStart"/>
      <w:r>
        <w:rPr>
          <w:rFonts w:ascii="Times New Roman" w:eastAsia="Calibri" w:hAnsi="Times New Roman" w:cs="Times New Roman"/>
          <w:lang w:val="pt-BR"/>
        </w:rPr>
        <w:t>Neuropsicologia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– XVI Congresso de 24 a 27 de outubro 2019 – Lima, </w:t>
      </w:r>
      <w:proofErr w:type="spellStart"/>
      <w:r>
        <w:rPr>
          <w:rFonts w:ascii="Times New Roman" w:eastAsia="Calibri" w:hAnsi="Times New Roman" w:cs="Times New Roman"/>
          <w:lang w:val="pt-BR"/>
        </w:rPr>
        <w:t>Perú</w:t>
      </w:r>
      <w:proofErr w:type="spellEnd"/>
    </w:p>
    <w:p w:rsidR="008A7646" w:rsidRDefault="008A7646" w:rsidP="008A7646">
      <w:pPr>
        <w:ind w:left="-1134" w:right="-1134" w:firstLine="284"/>
        <w:jc w:val="center"/>
        <w:rPr>
          <w:rFonts w:ascii="Times New Roman" w:eastAsia="Calibri" w:hAnsi="Times New Roman" w:cs="Times New Roman"/>
          <w:lang w:val="pt-BR"/>
        </w:rPr>
      </w:pPr>
      <w:proofErr w:type="spellStart"/>
      <w:r>
        <w:rPr>
          <w:rFonts w:ascii="Times New Roman" w:eastAsia="Calibri" w:hAnsi="Times New Roman" w:cs="Times New Roman"/>
          <w:lang w:val="pt-BR"/>
        </w:rPr>
        <w:t>Société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Latino-</w:t>
      </w:r>
      <w:proofErr w:type="spellStart"/>
      <w:r>
        <w:rPr>
          <w:rFonts w:ascii="Times New Roman" w:eastAsia="Calibri" w:hAnsi="Times New Roman" w:cs="Times New Roman"/>
          <w:lang w:val="pt-BR"/>
        </w:rPr>
        <w:t>Américaine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de </w:t>
      </w:r>
      <w:proofErr w:type="spellStart"/>
      <w:r>
        <w:rPr>
          <w:rFonts w:ascii="Times New Roman" w:eastAsia="Calibri" w:hAnsi="Times New Roman" w:cs="Times New Roman"/>
          <w:lang w:val="pt-BR"/>
        </w:rPr>
        <w:t>Neuropsychologie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– XVI </w:t>
      </w:r>
      <w:proofErr w:type="spellStart"/>
      <w:r>
        <w:rPr>
          <w:rFonts w:ascii="Times New Roman" w:eastAsia="Calibri" w:hAnsi="Times New Roman" w:cs="Times New Roman"/>
          <w:lang w:val="pt-BR"/>
        </w:rPr>
        <w:t>Congreso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pt-BR"/>
        </w:rPr>
        <w:t>du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24 a 27 de </w:t>
      </w:r>
      <w:proofErr w:type="spellStart"/>
      <w:r>
        <w:rPr>
          <w:rFonts w:ascii="Times New Roman" w:eastAsia="Calibri" w:hAnsi="Times New Roman" w:cs="Times New Roman"/>
          <w:lang w:val="pt-BR"/>
        </w:rPr>
        <w:t>Octubre</w:t>
      </w:r>
      <w:proofErr w:type="spellEnd"/>
      <w:r>
        <w:rPr>
          <w:rFonts w:ascii="Times New Roman" w:eastAsia="Calibri" w:hAnsi="Times New Roman" w:cs="Times New Roman"/>
          <w:lang w:val="pt-BR"/>
        </w:rPr>
        <w:t xml:space="preserve"> 2019 – </w:t>
      </w:r>
      <w:proofErr w:type="spellStart"/>
      <w:proofErr w:type="gramStart"/>
      <w:r>
        <w:rPr>
          <w:rFonts w:ascii="Times New Roman" w:eastAsia="Calibri" w:hAnsi="Times New Roman" w:cs="Times New Roman"/>
          <w:lang w:val="pt-BR"/>
        </w:rPr>
        <w:t>Lima,Perú</w:t>
      </w:r>
      <w:proofErr w:type="spellEnd"/>
      <w:proofErr w:type="gramEnd"/>
    </w:p>
    <w:p w:rsidR="000C1EBC" w:rsidRDefault="000C1EBC" w:rsidP="000C1EBC">
      <w:pPr>
        <w:rPr>
          <w:rFonts w:ascii="Times New Roman" w:hAnsi="Times New Roman" w:cs="Times New Roman"/>
          <w:lang w:val="pt-BR"/>
        </w:rPr>
      </w:pPr>
    </w:p>
    <w:p w:rsidR="009E3EDB" w:rsidRDefault="009E3EDB" w:rsidP="000C1EBC">
      <w:pPr>
        <w:rPr>
          <w:rFonts w:ascii="Times New Roman" w:hAnsi="Times New Roman" w:cs="Times New Roman"/>
          <w:lang w:val="pt-BR"/>
        </w:rPr>
      </w:pPr>
      <w:r w:rsidRPr="009E3EDB">
        <w:rPr>
          <w:rFonts w:ascii="Times New Roman" w:hAnsi="Times New Roman" w:cs="Times New Roman"/>
          <w:lang w:val="pt-BR"/>
        </w:rPr>
        <w:t xml:space="preserve">SESIÓN DE CASOS CLÍNICOS. </w:t>
      </w:r>
      <w:proofErr w:type="spellStart"/>
      <w:r w:rsidRPr="009E3EDB">
        <w:rPr>
          <w:rFonts w:ascii="Times New Roman" w:hAnsi="Times New Roman" w:cs="Times New Roman"/>
          <w:lang w:val="pt-BR"/>
        </w:rPr>
        <w:t>En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esta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actividad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se </w:t>
      </w:r>
      <w:proofErr w:type="spellStart"/>
      <w:r w:rsidRPr="009E3EDB">
        <w:rPr>
          <w:rFonts w:ascii="Times New Roman" w:hAnsi="Times New Roman" w:cs="Times New Roman"/>
          <w:lang w:val="pt-BR"/>
        </w:rPr>
        <w:t>analiza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y discute </w:t>
      </w:r>
      <w:proofErr w:type="spellStart"/>
      <w:r w:rsidRPr="009E3EDB">
        <w:rPr>
          <w:rFonts w:ascii="Times New Roman" w:hAnsi="Times New Roman" w:cs="Times New Roman"/>
          <w:lang w:val="pt-BR"/>
        </w:rPr>
        <w:t>un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caso clínico desde diversos enfoques neuropsicológicos. Cada </w:t>
      </w:r>
      <w:proofErr w:type="spellStart"/>
      <w:r w:rsidRPr="009E3EDB">
        <w:rPr>
          <w:rFonts w:ascii="Times New Roman" w:hAnsi="Times New Roman" w:cs="Times New Roman"/>
          <w:lang w:val="pt-BR"/>
        </w:rPr>
        <w:t>sesión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tiene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un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presentador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del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caso y dos </w:t>
      </w:r>
      <w:proofErr w:type="spellStart"/>
      <w:r w:rsidRPr="009E3EDB">
        <w:rPr>
          <w:rFonts w:ascii="Times New Roman" w:hAnsi="Times New Roman" w:cs="Times New Roman"/>
          <w:lang w:val="pt-BR"/>
        </w:rPr>
        <w:t>profesionales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del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área, que </w:t>
      </w:r>
      <w:proofErr w:type="spellStart"/>
      <w:r w:rsidRPr="009E3EDB">
        <w:rPr>
          <w:rFonts w:ascii="Times New Roman" w:hAnsi="Times New Roman" w:cs="Times New Roman"/>
          <w:lang w:val="pt-BR"/>
        </w:rPr>
        <w:t>son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invitados por </w:t>
      </w:r>
      <w:proofErr w:type="spellStart"/>
      <w:r w:rsidRPr="009E3EDB">
        <w:rPr>
          <w:rFonts w:ascii="Times New Roman" w:hAnsi="Times New Roman" w:cs="Times New Roman"/>
          <w:lang w:val="pt-BR"/>
        </w:rPr>
        <w:t>el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Comité de Programa para discutir </w:t>
      </w:r>
      <w:proofErr w:type="spellStart"/>
      <w:r w:rsidRPr="009E3EDB">
        <w:rPr>
          <w:rFonts w:ascii="Times New Roman" w:hAnsi="Times New Roman" w:cs="Times New Roman"/>
          <w:lang w:val="pt-BR"/>
        </w:rPr>
        <w:t>el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caso. El </w:t>
      </w:r>
      <w:proofErr w:type="spellStart"/>
      <w:r w:rsidRPr="009E3EDB">
        <w:rPr>
          <w:rFonts w:ascii="Times New Roman" w:hAnsi="Times New Roman" w:cs="Times New Roman"/>
          <w:lang w:val="pt-BR"/>
        </w:rPr>
        <w:t>presentador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relata </w:t>
      </w:r>
      <w:proofErr w:type="spellStart"/>
      <w:r w:rsidRPr="009E3EDB">
        <w:rPr>
          <w:rFonts w:ascii="Times New Roman" w:hAnsi="Times New Roman" w:cs="Times New Roman"/>
          <w:lang w:val="pt-BR"/>
        </w:rPr>
        <w:t>el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caso clínico durante 30 minutos como máximo. La </w:t>
      </w:r>
      <w:proofErr w:type="spellStart"/>
      <w:r w:rsidRPr="009E3EDB">
        <w:rPr>
          <w:rFonts w:ascii="Times New Roman" w:hAnsi="Times New Roman" w:cs="Times New Roman"/>
          <w:lang w:val="pt-BR"/>
        </w:rPr>
        <w:t>presentación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del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caso </w:t>
      </w:r>
      <w:proofErr w:type="spellStart"/>
      <w:r w:rsidRPr="009E3EDB">
        <w:rPr>
          <w:rFonts w:ascii="Times New Roman" w:hAnsi="Times New Roman" w:cs="Times New Roman"/>
          <w:lang w:val="pt-BR"/>
        </w:rPr>
        <w:t>puede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incluir </w:t>
      </w:r>
      <w:proofErr w:type="spellStart"/>
      <w:r w:rsidRPr="009E3EDB">
        <w:rPr>
          <w:rFonts w:ascii="Times New Roman" w:hAnsi="Times New Roman" w:cs="Times New Roman"/>
          <w:lang w:val="pt-BR"/>
        </w:rPr>
        <w:t>un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video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por hasta 5 minutos. El caso clínico será discutido por </w:t>
      </w:r>
      <w:proofErr w:type="spellStart"/>
      <w:r w:rsidRPr="009E3EDB">
        <w:rPr>
          <w:rFonts w:ascii="Times New Roman" w:hAnsi="Times New Roman" w:cs="Times New Roman"/>
          <w:lang w:val="pt-BR"/>
        </w:rPr>
        <w:t>los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E3EDB">
        <w:rPr>
          <w:rFonts w:ascii="Times New Roman" w:hAnsi="Times New Roman" w:cs="Times New Roman"/>
          <w:lang w:val="pt-BR"/>
        </w:rPr>
        <w:t>ponentes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(30 minutos </w:t>
      </w:r>
      <w:proofErr w:type="spellStart"/>
      <w:r w:rsidRPr="009E3EDB">
        <w:rPr>
          <w:rFonts w:ascii="Times New Roman" w:hAnsi="Times New Roman" w:cs="Times New Roman"/>
          <w:lang w:val="pt-BR"/>
        </w:rPr>
        <w:t>en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total) y por </w:t>
      </w:r>
      <w:proofErr w:type="spellStart"/>
      <w:r w:rsidRPr="009E3EDB">
        <w:rPr>
          <w:rFonts w:ascii="Times New Roman" w:hAnsi="Times New Roman" w:cs="Times New Roman"/>
          <w:lang w:val="pt-BR"/>
        </w:rPr>
        <w:t>el</w:t>
      </w:r>
      <w:proofErr w:type="spellEnd"/>
      <w:r w:rsidRPr="009E3EDB">
        <w:rPr>
          <w:rFonts w:ascii="Times New Roman" w:hAnsi="Times New Roman" w:cs="Times New Roman"/>
          <w:lang w:val="pt-BR"/>
        </w:rPr>
        <w:t xml:space="preserve"> público (20 minutos).</w:t>
      </w:r>
    </w:p>
    <w:p w:rsidR="00B05B41" w:rsidRDefault="00B05B41" w:rsidP="000C1EBC">
      <w:pPr>
        <w:rPr>
          <w:rFonts w:ascii="Times New Roman" w:hAnsi="Times New Roman" w:cs="Times New Roman"/>
          <w:lang w:val="pt-BR"/>
        </w:rPr>
      </w:pPr>
      <w:r w:rsidRPr="00B05B41">
        <w:rPr>
          <w:rFonts w:ascii="Times New Roman" w:hAnsi="Times New Roman" w:cs="Times New Roman"/>
          <w:lang w:val="pt-BR"/>
        </w:rPr>
        <w:t xml:space="preserve">Todas </w:t>
      </w:r>
      <w:proofErr w:type="spellStart"/>
      <w:r w:rsidRPr="00B05B41">
        <w:rPr>
          <w:rFonts w:ascii="Times New Roman" w:hAnsi="Times New Roman" w:cs="Times New Roman"/>
          <w:lang w:val="pt-BR"/>
        </w:rPr>
        <w:t>las</w:t>
      </w:r>
      <w:proofErr w:type="spellEnd"/>
      <w:r w:rsidRPr="00B05B4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05B41">
        <w:rPr>
          <w:rFonts w:ascii="Times New Roman" w:hAnsi="Times New Roman" w:cs="Times New Roman"/>
          <w:lang w:val="pt-BR"/>
        </w:rPr>
        <w:t>propuestas</w:t>
      </w:r>
      <w:proofErr w:type="spellEnd"/>
      <w:r w:rsidRPr="00B05B4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05B41">
        <w:rPr>
          <w:rFonts w:ascii="Times New Roman" w:hAnsi="Times New Roman" w:cs="Times New Roman"/>
          <w:lang w:val="pt-BR"/>
        </w:rPr>
        <w:t>son</w:t>
      </w:r>
      <w:proofErr w:type="spellEnd"/>
      <w:r w:rsidRPr="00B05B41">
        <w:rPr>
          <w:rFonts w:ascii="Times New Roman" w:hAnsi="Times New Roman" w:cs="Times New Roman"/>
          <w:lang w:val="pt-BR"/>
        </w:rPr>
        <w:t xml:space="preserve"> revisadas y </w:t>
      </w:r>
      <w:proofErr w:type="spellStart"/>
      <w:r w:rsidRPr="00B05B41">
        <w:rPr>
          <w:rFonts w:ascii="Times New Roman" w:hAnsi="Times New Roman" w:cs="Times New Roman"/>
          <w:lang w:val="pt-BR"/>
        </w:rPr>
        <w:t>aprobadas</w:t>
      </w:r>
      <w:proofErr w:type="spellEnd"/>
      <w:r w:rsidRPr="00B05B41">
        <w:rPr>
          <w:rFonts w:ascii="Times New Roman" w:hAnsi="Times New Roman" w:cs="Times New Roman"/>
          <w:lang w:val="pt-BR"/>
        </w:rPr>
        <w:t xml:space="preserve"> por </w:t>
      </w:r>
      <w:proofErr w:type="spellStart"/>
      <w:r w:rsidRPr="00B05B41">
        <w:rPr>
          <w:rFonts w:ascii="Times New Roman" w:hAnsi="Times New Roman" w:cs="Times New Roman"/>
          <w:lang w:val="pt-BR"/>
        </w:rPr>
        <w:t>el</w:t>
      </w:r>
      <w:proofErr w:type="spellEnd"/>
      <w:r w:rsidRPr="00B05B41">
        <w:rPr>
          <w:rFonts w:ascii="Times New Roman" w:hAnsi="Times New Roman" w:cs="Times New Roman"/>
          <w:lang w:val="pt-BR"/>
        </w:rPr>
        <w:t xml:space="preserve"> Comité de Programa. </w:t>
      </w:r>
      <w:proofErr w:type="spellStart"/>
      <w:r w:rsidRPr="00B05B41">
        <w:rPr>
          <w:rFonts w:ascii="Times New Roman" w:hAnsi="Times New Roman" w:cs="Times New Roman"/>
          <w:lang w:val="pt-BR"/>
        </w:rPr>
        <w:t>Las</w:t>
      </w:r>
      <w:proofErr w:type="spellEnd"/>
      <w:r w:rsidRPr="00B05B4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05B41">
        <w:rPr>
          <w:rFonts w:ascii="Times New Roman" w:hAnsi="Times New Roman" w:cs="Times New Roman"/>
          <w:lang w:val="pt-BR"/>
        </w:rPr>
        <w:t>decisiones</w:t>
      </w:r>
      <w:proofErr w:type="spellEnd"/>
      <w:r w:rsidRPr="00B05B4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05B41">
        <w:rPr>
          <w:rFonts w:ascii="Times New Roman" w:hAnsi="Times New Roman" w:cs="Times New Roman"/>
          <w:lang w:val="pt-BR"/>
        </w:rPr>
        <w:t>del</w:t>
      </w:r>
      <w:proofErr w:type="spellEnd"/>
      <w:r w:rsidRPr="00B05B41">
        <w:rPr>
          <w:rFonts w:ascii="Times New Roman" w:hAnsi="Times New Roman" w:cs="Times New Roman"/>
          <w:lang w:val="pt-BR"/>
        </w:rPr>
        <w:t xml:space="preserve"> Comité de Programa </w:t>
      </w:r>
      <w:proofErr w:type="spellStart"/>
      <w:r w:rsidRPr="00B05B41">
        <w:rPr>
          <w:rFonts w:ascii="Times New Roman" w:hAnsi="Times New Roman" w:cs="Times New Roman"/>
          <w:lang w:val="pt-BR"/>
        </w:rPr>
        <w:t>son</w:t>
      </w:r>
      <w:proofErr w:type="spellEnd"/>
      <w:r w:rsidRPr="00B05B4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B05B41">
        <w:rPr>
          <w:rFonts w:ascii="Times New Roman" w:hAnsi="Times New Roman" w:cs="Times New Roman"/>
          <w:lang w:val="pt-BR"/>
        </w:rPr>
        <w:t>inapelables</w:t>
      </w:r>
      <w:proofErr w:type="spellEnd"/>
      <w:r w:rsidRPr="00B05B41">
        <w:rPr>
          <w:rFonts w:ascii="Times New Roman" w:hAnsi="Times New Roman" w:cs="Times New Roman"/>
          <w:lang w:val="pt-BR"/>
        </w:rPr>
        <w:t>.</w:t>
      </w:r>
    </w:p>
    <w:p w:rsidR="009E3EDB" w:rsidRDefault="009E3EDB" w:rsidP="000C1EBC">
      <w:pPr>
        <w:rPr>
          <w:rFonts w:ascii="Times New Roman" w:hAnsi="Times New Roman" w:cs="Times New Roman"/>
          <w:lang w:val="pt-BR"/>
        </w:rPr>
      </w:pPr>
    </w:p>
    <w:p w:rsidR="00B30B97" w:rsidRDefault="00B30B97" w:rsidP="000C1EBC">
      <w:pPr>
        <w:rPr>
          <w:rFonts w:ascii="Times New Roman" w:hAnsi="Times New Roman" w:cs="Times New Roman"/>
          <w:lang w:val="pt-BR"/>
        </w:rPr>
      </w:pPr>
      <w:r w:rsidRPr="00B30B97">
        <w:rPr>
          <w:rFonts w:ascii="Times New Roman" w:hAnsi="Times New Roman" w:cs="Times New Roman"/>
          <w:lang w:val="pt-BR"/>
        </w:rPr>
        <w:t>SESSÃO DE CASOS CLÍNICOS - Nesta atividade, um caso clínico é analisado e discutido a partir de diferentes abordagens neuropsicológicas. Cada sessão tem um apresentador do caso e dois profissionais da área, que são convidados pelo Comitê de Programa para discutir o caso. O apresentador relata o caso clínico por no máximo 30 minutos. A apresentação do caso pode incluir um vídeo por até 5 minutos. O caso clínico será discutido pelos profissionais (30 minutos no total) e pelo público (20 minutos).</w:t>
      </w:r>
      <w:bookmarkStart w:id="0" w:name="_GoBack"/>
      <w:bookmarkEnd w:id="0"/>
    </w:p>
    <w:p w:rsidR="000C1EBC" w:rsidRPr="00C975DD" w:rsidRDefault="000C1EBC" w:rsidP="000C1EBC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1EBC" w:rsidRPr="00C975DD" w:rsidTr="00453F11">
        <w:tc>
          <w:tcPr>
            <w:tcW w:w="8828" w:type="dxa"/>
          </w:tcPr>
          <w:p w:rsidR="000C1EBC" w:rsidRPr="00C975DD" w:rsidRDefault="000C1EBC" w:rsidP="00453F11">
            <w:pPr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CASO CLÍNICO </w:t>
            </w:r>
            <w:r w:rsidRPr="000C1EBC">
              <w:rPr>
                <w:rFonts w:ascii="Times New Roman" w:hAnsi="Times New Roman" w:cs="Times New Roman"/>
                <w:lang w:val="pt-BR"/>
              </w:rPr>
              <w:t>/ CASO CLINICO / CAS CLINIQUES</w:t>
            </w:r>
          </w:p>
        </w:tc>
      </w:tr>
      <w:tr w:rsidR="000C1EBC" w:rsidRPr="00C975DD" w:rsidTr="00453F11">
        <w:tc>
          <w:tcPr>
            <w:tcW w:w="8828" w:type="dxa"/>
          </w:tcPr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Título/Titre/</w:t>
            </w:r>
          </w:p>
        </w:tc>
      </w:tr>
      <w:tr w:rsidR="00D32EC5" w:rsidRPr="00C975DD" w:rsidTr="00453F11">
        <w:tc>
          <w:tcPr>
            <w:tcW w:w="8828" w:type="dxa"/>
          </w:tcPr>
          <w:p w:rsidR="00D32EC5" w:rsidRPr="00C975DD" w:rsidRDefault="00D32EC5" w:rsidP="00D32EC5">
            <w:pPr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C975DD">
              <w:rPr>
                <w:rFonts w:ascii="Times New Roman" w:eastAsia="Calibri" w:hAnsi="Times New Roman" w:cs="Times New Roman"/>
                <w:lang w:val="pt-BR"/>
              </w:rPr>
              <w:t>Responsable</w:t>
            </w:r>
            <w:proofErr w:type="spellEnd"/>
            <w:r w:rsidRPr="00C975DD">
              <w:rPr>
                <w:rFonts w:ascii="Times New Roman" w:eastAsia="Calibri" w:hAnsi="Times New Roman" w:cs="Times New Roman"/>
                <w:lang w:val="pt-BR"/>
              </w:rPr>
              <w:t>/Responsável /</w:t>
            </w:r>
            <w:proofErr w:type="spellStart"/>
            <w:r w:rsidRPr="00C975DD">
              <w:rPr>
                <w:rFonts w:ascii="Times New Roman" w:eastAsia="Calibri" w:hAnsi="Times New Roman" w:cs="Times New Roman"/>
                <w:lang w:val="pt-BR"/>
              </w:rPr>
              <w:t>Responsable</w:t>
            </w:r>
            <w:proofErr w:type="spellEnd"/>
            <w:r w:rsidRPr="00C975DD">
              <w:rPr>
                <w:rFonts w:ascii="Times New Roman" w:eastAsia="Calibri" w:hAnsi="Times New Roman" w:cs="Times New Roman"/>
                <w:lang w:val="pt-BR"/>
              </w:rPr>
              <w:t>:</w:t>
            </w:r>
          </w:p>
        </w:tc>
      </w:tr>
      <w:tr w:rsidR="00D32EC5" w:rsidRPr="00C975DD" w:rsidTr="00453F11">
        <w:tc>
          <w:tcPr>
            <w:tcW w:w="8828" w:type="dxa"/>
          </w:tcPr>
          <w:p w:rsidR="00D32EC5" w:rsidRPr="00C975DD" w:rsidRDefault="00D32EC5" w:rsidP="00D32EC5">
            <w:pPr>
              <w:rPr>
                <w:rFonts w:ascii="Times New Roman" w:hAnsi="Times New Roman" w:cs="Times New Roman"/>
                <w:lang w:val="pt-BR"/>
              </w:rPr>
            </w:pPr>
            <w:r w:rsidRPr="00374A58">
              <w:rPr>
                <w:rFonts w:ascii="Times New Roman" w:eastAsia="Calibri" w:hAnsi="Times New Roman" w:cs="Times New Roman"/>
                <w:lang w:val="pt-BR"/>
              </w:rPr>
              <w:t>Participantes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>/Apresentadore</w:t>
            </w:r>
            <w:r>
              <w:rPr>
                <w:rFonts w:ascii="Times New Roman" w:eastAsia="Calibri" w:hAnsi="Times New Roman" w:cs="Times New Roman"/>
                <w:lang w:val="pt-BR"/>
              </w:rPr>
              <w:t>s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>/</w:t>
            </w:r>
            <w:proofErr w:type="spellStart"/>
            <w:r w:rsidRPr="00C975DD">
              <w:rPr>
                <w:rFonts w:ascii="Times New Roman" w:eastAsia="Calibri" w:hAnsi="Times New Roman" w:cs="Times New Roman"/>
                <w:lang w:val="pt-BR"/>
              </w:rPr>
              <w:t>Intervenants</w:t>
            </w:r>
            <w:proofErr w:type="spellEnd"/>
            <w:r w:rsidRPr="00C975DD">
              <w:rPr>
                <w:rFonts w:ascii="Times New Roman" w:eastAsia="Calibri" w:hAnsi="Times New Roman" w:cs="Times New Roman"/>
                <w:lang w:val="pt-BR"/>
              </w:rPr>
              <w:t>:</w:t>
            </w:r>
          </w:p>
        </w:tc>
      </w:tr>
    </w:tbl>
    <w:p w:rsidR="000C1EBC" w:rsidRDefault="000C1EBC" w:rsidP="000C1EBC">
      <w:pPr>
        <w:rPr>
          <w:rFonts w:ascii="Times New Roman" w:hAnsi="Times New Roman" w:cs="Times New Roman"/>
          <w:lang w:val="pt-BR"/>
        </w:rPr>
      </w:pPr>
    </w:p>
    <w:p w:rsidR="000C1EBC" w:rsidRPr="00C975DD" w:rsidRDefault="000C1EBC" w:rsidP="000C1EBC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1EBC" w:rsidRPr="00D32EC5" w:rsidTr="00453F11">
        <w:tc>
          <w:tcPr>
            <w:tcW w:w="8828" w:type="dxa"/>
          </w:tcPr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b/>
                <w:lang w:val="pt-BR"/>
              </w:rPr>
              <w:t>AUTORES</w:t>
            </w:r>
            <w:r w:rsidRPr="00C975DD">
              <w:rPr>
                <w:rFonts w:ascii="Times New Roman" w:hAnsi="Times New Roman" w:cs="Times New Roman"/>
                <w:b/>
                <w:lang w:val="pt-BR"/>
              </w:rPr>
              <w:t xml:space="preserve"> Y FILIACIÓN</w:t>
            </w:r>
            <w:r w:rsidRPr="00C975DD">
              <w:rPr>
                <w:rFonts w:ascii="Times New Roman" w:hAnsi="Times New Roman" w:cs="Times New Roman"/>
                <w:lang w:val="pt-BR"/>
              </w:rPr>
              <w:t xml:space="preserve"> (Nombre en minúsculas y apellido en mayúsculas)</w:t>
            </w:r>
          </w:p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AUTORES E AFILIAÇÕES (Nome em minúsculas e sobrenome em maiúsculas)</w:t>
            </w:r>
          </w:p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AUTEURS ET AFFILIATIONS (Prénom en minuscules et Nom en majuscules)</w:t>
            </w:r>
          </w:p>
        </w:tc>
      </w:tr>
      <w:tr w:rsidR="000C1EBC" w:rsidRPr="00C975DD" w:rsidTr="00453F11">
        <w:tc>
          <w:tcPr>
            <w:tcW w:w="8828" w:type="dxa"/>
          </w:tcPr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1.</w:t>
            </w:r>
          </w:p>
        </w:tc>
      </w:tr>
      <w:tr w:rsidR="000C1EBC" w:rsidRPr="00C975DD" w:rsidTr="00453F11">
        <w:tc>
          <w:tcPr>
            <w:tcW w:w="8828" w:type="dxa"/>
          </w:tcPr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2.</w:t>
            </w:r>
          </w:p>
        </w:tc>
      </w:tr>
      <w:tr w:rsidR="000C1EBC" w:rsidRPr="00C975DD" w:rsidTr="00453F11">
        <w:tc>
          <w:tcPr>
            <w:tcW w:w="8828" w:type="dxa"/>
          </w:tcPr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3.</w:t>
            </w:r>
          </w:p>
        </w:tc>
      </w:tr>
      <w:tr w:rsidR="000C1EBC" w:rsidRPr="00C975DD" w:rsidTr="00453F11">
        <w:tc>
          <w:tcPr>
            <w:tcW w:w="8828" w:type="dxa"/>
          </w:tcPr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4.</w:t>
            </w:r>
          </w:p>
        </w:tc>
      </w:tr>
      <w:tr w:rsidR="000C1EBC" w:rsidRPr="00C975DD" w:rsidTr="00453F11">
        <w:tc>
          <w:tcPr>
            <w:tcW w:w="8828" w:type="dxa"/>
          </w:tcPr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5.</w:t>
            </w:r>
          </w:p>
        </w:tc>
      </w:tr>
      <w:tr w:rsidR="000C1EBC" w:rsidRPr="00C975DD" w:rsidTr="00453F11">
        <w:tc>
          <w:tcPr>
            <w:tcW w:w="8828" w:type="dxa"/>
          </w:tcPr>
          <w:p w:rsidR="000C1EBC" w:rsidRPr="00C975DD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hAnsi="Times New Roman" w:cs="Times New Roman"/>
                <w:lang w:val="pt-BR"/>
              </w:rPr>
              <w:t>6.</w:t>
            </w:r>
          </w:p>
        </w:tc>
      </w:tr>
    </w:tbl>
    <w:p w:rsidR="000C1EBC" w:rsidRDefault="000C1EBC" w:rsidP="000C1EBC">
      <w:pPr>
        <w:rPr>
          <w:rFonts w:ascii="Times New Roman" w:hAnsi="Times New Roman" w:cs="Times New Roman"/>
          <w:lang w:val="pt-BR"/>
        </w:rPr>
      </w:pPr>
    </w:p>
    <w:p w:rsidR="000C1EBC" w:rsidRPr="00C975DD" w:rsidRDefault="000C1EBC" w:rsidP="000C1EBC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2EC5" w:rsidRPr="00C975DD" w:rsidTr="00453F11">
        <w:tc>
          <w:tcPr>
            <w:tcW w:w="8828" w:type="dxa"/>
          </w:tcPr>
          <w:p w:rsidR="00D32EC5" w:rsidRPr="00C975DD" w:rsidRDefault="00D32EC5" w:rsidP="00D32EC5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eastAsia="Calibri" w:hAnsi="Times New Roman" w:cs="Times New Roman"/>
                <w:b/>
                <w:lang w:val="pt-BR"/>
              </w:rPr>
              <w:t xml:space="preserve">DIRECCION POSTAL 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 xml:space="preserve">/ ENDEREÇO CORRESPONDÊNCIA </w:t>
            </w:r>
            <w:r w:rsidRPr="00C975DD">
              <w:rPr>
                <w:rFonts w:ascii="Times New Roman" w:eastAsia="Calibri" w:hAnsi="Times New Roman" w:cs="Times New Roman"/>
                <w:b/>
                <w:lang w:val="pt-BR"/>
              </w:rPr>
              <w:t xml:space="preserve">/ </w:t>
            </w:r>
            <w:r w:rsidRPr="00C975DD">
              <w:rPr>
                <w:rFonts w:ascii="Times New Roman" w:eastAsia="Calibri" w:hAnsi="Times New Roman" w:cs="Times New Roman"/>
                <w:lang w:val="pt-BR"/>
              </w:rPr>
              <w:t xml:space="preserve">ADRESSE DE CORRESPONDANCE (autor principal / </w:t>
            </w:r>
            <w:proofErr w:type="spellStart"/>
            <w:r w:rsidRPr="00C975DD">
              <w:rPr>
                <w:rFonts w:ascii="Times New Roman" w:eastAsia="Calibri" w:hAnsi="Times New Roman" w:cs="Times New Roman"/>
                <w:lang w:val="pt-BR"/>
              </w:rPr>
              <w:t>l'auteur</w:t>
            </w:r>
            <w:proofErr w:type="spellEnd"/>
            <w:r w:rsidRPr="00C975DD">
              <w:rPr>
                <w:rFonts w:ascii="Times New Roman" w:eastAsia="Calibri" w:hAnsi="Times New Roman" w:cs="Times New Roman"/>
                <w:lang w:val="pt-BR"/>
              </w:rPr>
              <w:t xml:space="preserve"> principal/)</w:t>
            </w:r>
          </w:p>
        </w:tc>
      </w:tr>
      <w:tr w:rsidR="00D32EC5" w:rsidRPr="00C975DD" w:rsidTr="00453F11">
        <w:tc>
          <w:tcPr>
            <w:tcW w:w="8828" w:type="dxa"/>
            <w:vAlign w:val="center"/>
          </w:tcPr>
          <w:p w:rsidR="00D32EC5" w:rsidRPr="00C975DD" w:rsidRDefault="00D32EC5" w:rsidP="00D32EC5">
            <w:pPr>
              <w:widowControl w:val="0"/>
              <w:autoSpaceDE w:val="0"/>
              <w:autoSpaceDN w:val="0"/>
              <w:adjustRightInd w:val="0"/>
              <w:ind w:left="45" w:right="23"/>
              <w:rPr>
                <w:rFonts w:ascii="Times New Roman" w:hAnsi="Times New Roman" w:cs="Times New Roman"/>
              </w:rPr>
            </w:pPr>
            <w:r w:rsidRPr="00C975DD">
              <w:rPr>
                <w:rFonts w:ascii="Times New Roman" w:hAnsi="Times New Roman" w:cs="Times New Roman"/>
              </w:rPr>
              <w:t xml:space="preserve">Nombre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Nome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Nom</w:t>
            </w:r>
            <w:proofErr w:type="spellEnd"/>
            <w:r w:rsidRPr="00C975DD">
              <w:rPr>
                <w:rFonts w:ascii="Times New Roman" w:hAnsi="Times New Roman" w:cs="Times New Roman"/>
              </w:rPr>
              <w:t>:</w:t>
            </w:r>
          </w:p>
        </w:tc>
      </w:tr>
      <w:tr w:rsidR="00D32EC5" w:rsidRPr="00C975DD" w:rsidTr="00453F11">
        <w:tc>
          <w:tcPr>
            <w:tcW w:w="8828" w:type="dxa"/>
            <w:vAlign w:val="center"/>
          </w:tcPr>
          <w:p w:rsidR="00D32EC5" w:rsidRPr="00C975DD" w:rsidRDefault="00D32EC5" w:rsidP="00D32EC5">
            <w:pPr>
              <w:widowControl w:val="0"/>
              <w:autoSpaceDE w:val="0"/>
              <w:autoSpaceDN w:val="0"/>
              <w:adjustRightInd w:val="0"/>
              <w:ind w:left="45" w:right="23"/>
              <w:rPr>
                <w:rFonts w:ascii="Times New Roman" w:hAnsi="Times New Roman" w:cs="Times New Roman"/>
              </w:rPr>
            </w:pPr>
            <w:r w:rsidRPr="00C975DD">
              <w:rPr>
                <w:rFonts w:ascii="Times New Roman" w:hAnsi="Times New Roman" w:cs="Times New Roman"/>
              </w:rPr>
              <w:t xml:space="preserve">Dirección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Endereço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Adresse</w:t>
            </w:r>
            <w:proofErr w:type="spellEnd"/>
            <w:r w:rsidRPr="00C975DD">
              <w:rPr>
                <w:rFonts w:ascii="Times New Roman" w:hAnsi="Times New Roman" w:cs="Times New Roman"/>
              </w:rPr>
              <w:t>:</w:t>
            </w:r>
          </w:p>
        </w:tc>
      </w:tr>
      <w:tr w:rsidR="00D32EC5" w:rsidRPr="00C975DD" w:rsidTr="00453F11">
        <w:tc>
          <w:tcPr>
            <w:tcW w:w="8828" w:type="dxa"/>
            <w:vAlign w:val="center"/>
          </w:tcPr>
          <w:p w:rsidR="00D32EC5" w:rsidRPr="00C975DD" w:rsidRDefault="00D32EC5" w:rsidP="00D32EC5">
            <w:pPr>
              <w:widowControl w:val="0"/>
              <w:autoSpaceDE w:val="0"/>
              <w:autoSpaceDN w:val="0"/>
              <w:adjustRightInd w:val="0"/>
              <w:ind w:left="45" w:right="23"/>
              <w:rPr>
                <w:rFonts w:ascii="Times New Roman" w:hAnsi="Times New Roman" w:cs="Times New Roman"/>
              </w:rPr>
            </w:pPr>
            <w:r w:rsidRPr="00C975DD">
              <w:rPr>
                <w:rFonts w:ascii="Times New Roman" w:hAnsi="Times New Roman" w:cs="Times New Roman"/>
              </w:rPr>
              <w:t>Correo Electrónico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5D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Endereço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5DD">
              <w:rPr>
                <w:rFonts w:ascii="Times New Roman" w:hAnsi="Times New Roman" w:cs="Times New Roman"/>
              </w:rPr>
              <w:t>Eletrônico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Adresse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5DD">
              <w:rPr>
                <w:rFonts w:ascii="Times New Roman" w:hAnsi="Times New Roman" w:cs="Times New Roman"/>
              </w:rPr>
              <w:t>Electronique</w:t>
            </w:r>
            <w:proofErr w:type="spellEnd"/>
            <w:r w:rsidRPr="00C975DD">
              <w:rPr>
                <w:rFonts w:ascii="Times New Roman" w:hAnsi="Times New Roman" w:cs="Times New Roman"/>
              </w:rPr>
              <w:t>:</w:t>
            </w:r>
          </w:p>
        </w:tc>
      </w:tr>
      <w:tr w:rsidR="00D32EC5" w:rsidRPr="00C975DD" w:rsidTr="00453F11">
        <w:tc>
          <w:tcPr>
            <w:tcW w:w="8828" w:type="dxa"/>
            <w:vAlign w:val="center"/>
          </w:tcPr>
          <w:p w:rsidR="00D32EC5" w:rsidRPr="00C975DD" w:rsidRDefault="00D32EC5" w:rsidP="00D32EC5">
            <w:pPr>
              <w:widowControl w:val="0"/>
              <w:autoSpaceDE w:val="0"/>
              <w:autoSpaceDN w:val="0"/>
              <w:adjustRightInd w:val="0"/>
              <w:ind w:left="45" w:right="23"/>
              <w:rPr>
                <w:rFonts w:ascii="Times New Roman" w:hAnsi="Times New Roman" w:cs="Times New Roman"/>
              </w:rPr>
            </w:pPr>
            <w:r w:rsidRPr="00C975DD">
              <w:rPr>
                <w:rFonts w:ascii="Times New Roman" w:hAnsi="Times New Roman" w:cs="Times New Roman"/>
              </w:rPr>
              <w:t>Teléfono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5D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Telefone</w:t>
            </w:r>
            <w:proofErr w:type="spellEnd"/>
            <w:r w:rsidRPr="00C975D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975DD">
              <w:rPr>
                <w:rFonts w:ascii="Times New Roman" w:hAnsi="Times New Roman" w:cs="Times New Roman"/>
              </w:rPr>
              <w:t>Téléphone</w:t>
            </w:r>
            <w:proofErr w:type="spellEnd"/>
            <w:r w:rsidRPr="00C975DD">
              <w:rPr>
                <w:rFonts w:ascii="Times New Roman" w:hAnsi="Times New Roman" w:cs="Times New Roman"/>
              </w:rPr>
              <w:t>:</w:t>
            </w:r>
          </w:p>
        </w:tc>
      </w:tr>
    </w:tbl>
    <w:p w:rsidR="000C1EBC" w:rsidRDefault="000C1EBC" w:rsidP="000C1EBC">
      <w:pPr>
        <w:rPr>
          <w:rFonts w:ascii="Times New Roman" w:hAnsi="Times New Roman" w:cs="Times New Roman"/>
          <w:lang w:val="pt-BR"/>
        </w:rPr>
      </w:pPr>
    </w:p>
    <w:p w:rsidR="000C1EBC" w:rsidRDefault="000C1EBC" w:rsidP="000C1EBC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"/>
        <w:gridCol w:w="8348"/>
      </w:tblGrid>
      <w:tr w:rsidR="000C1EBC" w:rsidTr="00453F11">
        <w:tc>
          <w:tcPr>
            <w:tcW w:w="8828" w:type="dxa"/>
            <w:gridSpan w:val="2"/>
          </w:tcPr>
          <w:p w:rsidR="000C1EBC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 w:rsidRPr="00EE4467">
              <w:rPr>
                <w:rFonts w:ascii="Times New Roman" w:hAnsi="Times New Roman" w:cs="Times New Roman"/>
                <w:b/>
                <w:lang w:val="pt-BR"/>
              </w:rPr>
              <w:lastRenderedPageBreak/>
              <w:t>EQUIPO AUDIOVISUAL</w:t>
            </w:r>
            <w:r>
              <w:rPr>
                <w:rFonts w:ascii="Times New Roman" w:hAnsi="Times New Roman" w:cs="Times New Roman"/>
                <w:lang w:val="pt-BR"/>
              </w:rPr>
              <w:t xml:space="preserve"> / EQUIPEMENTO AUDIOVISUAL / EQUIPEMENT AUDIOVISUEL</w:t>
            </w:r>
          </w:p>
        </w:tc>
      </w:tr>
      <w:tr w:rsidR="000C1EBC" w:rsidTr="00453F11">
        <w:tc>
          <w:tcPr>
            <w:tcW w:w="480" w:type="dxa"/>
          </w:tcPr>
          <w:p w:rsidR="000C1EBC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348" w:type="dxa"/>
          </w:tcPr>
          <w:p w:rsidR="000C1EBC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Proyector multimídia / Proyector videobeam / Projecteur multimedia</w:t>
            </w:r>
          </w:p>
        </w:tc>
      </w:tr>
      <w:tr w:rsidR="000C1EBC" w:rsidTr="00453F11">
        <w:tc>
          <w:tcPr>
            <w:tcW w:w="480" w:type="dxa"/>
          </w:tcPr>
          <w:p w:rsidR="000C1EBC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348" w:type="dxa"/>
          </w:tcPr>
          <w:p w:rsidR="000C1EBC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Outro (especifique) / Outro (especifique) / Autre (précisez):</w:t>
            </w:r>
          </w:p>
          <w:p w:rsidR="000C1EBC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</w:p>
          <w:p w:rsidR="000C1EBC" w:rsidRDefault="000C1EBC" w:rsidP="00453F11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0C1EBC" w:rsidRDefault="000C1EBC" w:rsidP="000C1EBC">
      <w:pPr>
        <w:rPr>
          <w:rFonts w:ascii="Times New Roman" w:hAnsi="Times New Roman" w:cs="Times New Roman"/>
          <w:lang w:val="pt-BR"/>
        </w:rPr>
      </w:pPr>
    </w:p>
    <w:p w:rsidR="000C1EBC" w:rsidRPr="00C975DD" w:rsidRDefault="000C1EBC" w:rsidP="000C1EBC">
      <w:pPr>
        <w:rPr>
          <w:rFonts w:ascii="Times New Roman" w:hAnsi="Times New Roman" w:cs="Times New Roman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1EBC" w:rsidRPr="00C975DD" w:rsidTr="00453F11">
        <w:tc>
          <w:tcPr>
            <w:tcW w:w="8828" w:type="dxa"/>
          </w:tcPr>
          <w:p w:rsidR="000C1EBC" w:rsidRPr="00C975DD" w:rsidRDefault="000C1EBC" w:rsidP="007E7668">
            <w:pPr>
              <w:rPr>
                <w:rFonts w:ascii="Times New Roman" w:hAnsi="Times New Roman" w:cs="Times New Roman"/>
                <w:lang w:val="pt-BR"/>
              </w:rPr>
            </w:pPr>
            <w:r w:rsidRPr="00C975DD">
              <w:rPr>
                <w:rFonts w:ascii="Times New Roman" w:eastAsia="Calibri" w:hAnsi="Times New Roman" w:cs="Times New Roman"/>
                <w:b/>
                <w:lang w:val="pt-BR"/>
              </w:rPr>
              <w:t>RESUMEN</w:t>
            </w:r>
            <w:r>
              <w:rPr>
                <w:rFonts w:ascii="Times New Roman" w:eastAsia="Calibri" w:hAnsi="Times New Roman" w:cs="Times New Roman"/>
                <w:b/>
                <w:lang w:val="pt-BR"/>
              </w:rPr>
              <w:t xml:space="preserve"> </w:t>
            </w:r>
            <w:r w:rsidR="007E7668">
              <w:rPr>
                <w:rFonts w:ascii="Times New Roman" w:eastAsia="Calibri" w:hAnsi="Times New Roman" w:cs="Times New Roman"/>
                <w:b/>
                <w:lang w:val="pt-BR"/>
              </w:rPr>
              <w:t xml:space="preserve">/ </w:t>
            </w:r>
            <w:r w:rsidR="007E7668" w:rsidRPr="00C975DD">
              <w:rPr>
                <w:rFonts w:ascii="Times New Roman" w:eastAsia="Calibri" w:hAnsi="Times New Roman" w:cs="Times New Roman"/>
                <w:lang w:val="pt-BR"/>
              </w:rPr>
              <w:t xml:space="preserve">RESUMO </w:t>
            </w:r>
            <w:r w:rsidR="007E7668">
              <w:rPr>
                <w:rFonts w:ascii="Times New Roman" w:eastAsia="Calibri" w:hAnsi="Times New Roman" w:cs="Times New Roman"/>
                <w:lang w:val="pt-BR"/>
              </w:rPr>
              <w:t xml:space="preserve">/ </w:t>
            </w:r>
            <w:r w:rsidR="007E7668" w:rsidRPr="007E7668">
              <w:rPr>
                <w:rFonts w:ascii="Times New Roman" w:eastAsia="Calibri" w:hAnsi="Times New Roman" w:cs="Times New Roman"/>
                <w:lang w:val="pt-BR"/>
              </w:rPr>
              <w:t xml:space="preserve">RESUME </w:t>
            </w:r>
            <w:r w:rsidRPr="007E7668">
              <w:rPr>
                <w:rFonts w:ascii="Times New Roman" w:eastAsia="Calibri" w:hAnsi="Times New Roman" w:cs="Times New Roman"/>
                <w:lang w:val="pt-BR"/>
              </w:rPr>
              <w:t>(MAXIMO</w:t>
            </w:r>
            <w:r w:rsidR="007E7668" w:rsidRPr="007E7668">
              <w:rPr>
                <w:rFonts w:ascii="Times New Roman" w:eastAsia="Calibri" w:hAnsi="Times New Roman" w:cs="Times New Roman"/>
                <w:lang w:val="pt-BR"/>
              </w:rPr>
              <w:t xml:space="preserve"> / </w:t>
            </w:r>
            <w:r w:rsidRPr="007E7668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 w:rsidR="007E7668" w:rsidRPr="007E7668">
              <w:rPr>
                <w:rFonts w:ascii="Times New Roman" w:eastAsia="Calibri" w:hAnsi="Times New Roman" w:cs="Times New Roman"/>
                <w:lang w:val="pt-BR"/>
              </w:rPr>
              <w:t xml:space="preserve">MAXIMUM </w:t>
            </w:r>
            <w:r w:rsidRPr="007E7668">
              <w:rPr>
                <w:rFonts w:ascii="Times New Roman" w:eastAsia="Calibri" w:hAnsi="Times New Roman" w:cs="Times New Roman"/>
                <w:lang w:val="pt-BR"/>
              </w:rPr>
              <w:t>300 PALABRAS</w:t>
            </w:r>
            <w:r w:rsidR="007E7668" w:rsidRPr="007E7668">
              <w:rPr>
                <w:rFonts w:ascii="Times New Roman" w:eastAsia="Calibri" w:hAnsi="Times New Roman" w:cs="Times New Roman"/>
                <w:lang w:val="pt-BR"/>
              </w:rPr>
              <w:t xml:space="preserve"> / PALAVRAS /  MOTS</w:t>
            </w:r>
            <w:r w:rsidRPr="007E7668">
              <w:rPr>
                <w:rFonts w:ascii="Times New Roman" w:eastAsia="Calibri" w:hAnsi="Times New Roman" w:cs="Times New Roman"/>
                <w:lang w:val="pt-BR"/>
              </w:rPr>
              <w:t xml:space="preserve">) </w:t>
            </w:r>
          </w:p>
        </w:tc>
      </w:tr>
      <w:tr w:rsidR="000C1EBC" w:rsidRPr="00750206" w:rsidTr="00453F11">
        <w:tc>
          <w:tcPr>
            <w:tcW w:w="8828" w:type="dxa"/>
          </w:tcPr>
          <w:p w:rsidR="007E7668" w:rsidRDefault="007E7668" w:rsidP="002C4025">
            <w:pPr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F35ED0">
              <w:rPr>
                <w:rFonts w:ascii="Times New Roman" w:eastAsia="Calibri" w:hAnsi="Times New Roman" w:cs="Times New Roman"/>
                <w:lang w:val="pt-BR"/>
              </w:rPr>
              <w:t xml:space="preserve">El resumen debe estar escrito </w:t>
            </w:r>
            <w:r>
              <w:rPr>
                <w:rFonts w:ascii="Times New Roman" w:eastAsia="Calibri" w:hAnsi="Times New Roman" w:cs="Times New Roman"/>
                <w:lang w:val="pt-BR"/>
              </w:rPr>
              <w:t>en</w:t>
            </w:r>
            <w:r w:rsidRPr="00F35ED0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t-BR"/>
              </w:rPr>
              <w:t>fuente</w:t>
            </w:r>
            <w:r w:rsidRPr="00F35ED0">
              <w:rPr>
                <w:rFonts w:ascii="Times New Roman" w:eastAsia="Calibri" w:hAnsi="Times New Roman" w:cs="Times New Roman"/>
                <w:lang w:val="pt-BR"/>
              </w:rPr>
              <w:t xml:space="preserve"> Times New Roman, tamaño 12 y justificado. El texto del resumen no debe tener caracteres en negritas</w:t>
            </w:r>
          </w:p>
          <w:p w:rsidR="00750206" w:rsidRPr="00750206" w:rsidRDefault="00750206" w:rsidP="002C4025">
            <w:pPr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</w:t>
            </w:r>
            <w:r w:rsidRPr="00750206">
              <w:rPr>
                <w:rFonts w:ascii="Times New Roman" w:hAnsi="Times New Roman" w:cs="Times New Roman"/>
                <w:lang w:val="pt-BR"/>
              </w:rPr>
              <w:t xml:space="preserve">a </w:t>
            </w:r>
            <w:r>
              <w:rPr>
                <w:rFonts w:ascii="Times New Roman" w:hAnsi="Times New Roman" w:cs="Times New Roman"/>
                <w:lang w:val="pt-BR"/>
              </w:rPr>
              <w:t>presentación debe incluir</w:t>
            </w:r>
            <w:r w:rsidRPr="00750206">
              <w:rPr>
                <w:rFonts w:ascii="Times New Roman" w:hAnsi="Times New Roman" w:cs="Times New Roman"/>
                <w:lang w:val="pt-BR"/>
              </w:rPr>
              <w:t>:</w:t>
            </w:r>
          </w:p>
          <w:p w:rsidR="00750206" w:rsidRPr="002C4025" w:rsidRDefault="00750206" w:rsidP="002C4025">
            <w:pPr>
              <w:pStyle w:val="Prrafodelista"/>
              <w:numPr>
                <w:ilvl w:val="0"/>
                <w:numId w:val="4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Datos de identificación (iniciales del nombre, sexo, edad, escolaridad y profesión);</w:t>
            </w:r>
          </w:p>
          <w:p w:rsidR="00750206" w:rsidRPr="002C4025" w:rsidRDefault="00750206" w:rsidP="002C4025">
            <w:pPr>
              <w:pStyle w:val="Prrafodelista"/>
              <w:numPr>
                <w:ilvl w:val="0"/>
                <w:numId w:val="4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Historia clínica previa: (antecedentes neurológicos, psiquiátricos y psicológicos; información  académica, exámenes complementarios, historia familiar, etc.);</w:t>
            </w:r>
          </w:p>
          <w:p w:rsidR="00750206" w:rsidRPr="002C4025" w:rsidRDefault="00750206" w:rsidP="002C4025">
            <w:pPr>
              <w:pStyle w:val="Prrafodelista"/>
              <w:numPr>
                <w:ilvl w:val="0"/>
                <w:numId w:val="4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Historia actual (queja neuropsicológica);</w:t>
            </w:r>
          </w:p>
          <w:p w:rsidR="00750206" w:rsidRPr="002C4025" w:rsidRDefault="00750206" w:rsidP="002C4025">
            <w:pPr>
              <w:pStyle w:val="Prrafodelista"/>
              <w:numPr>
                <w:ilvl w:val="0"/>
                <w:numId w:val="4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Metodología empleada en la evaluación neuropsicológica (pruebas, tareas, escalas, etc.);</w:t>
            </w:r>
          </w:p>
          <w:p w:rsidR="00750206" w:rsidRPr="002C4025" w:rsidRDefault="00750206" w:rsidP="002C4025">
            <w:pPr>
              <w:pStyle w:val="Prrafodelista"/>
              <w:numPr>
                <w:ilvl w:val="0"/>
                <w:numId w:val="4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Resultados;</w:t>
            </w:r>
          </w:p>
          <w:p w:rsidR="00750206" w:rsidRPr="002C4025" w:rsidRDefault="00750206" w:rsidP="002C4025">
            <w:pPr>
              <w:pStyle w:val="Prrafodelista"/>
              <w:numPr>
                <w:ilvl w:val="0"/>
                <w:numId w:val="4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Perfil neuropsicológico (funciones cognitivas comprometidas y preservadas);</w:t>
            </w:r>
          </w:p>
          <w:p w:rsidR="00750206" w:rsidRPr="002C4025" w:rsidRDefault="00750206" w:rsidP="002C4025">
            <w:pPr>
              <w:pStyle w:val="Prrafodelista"/>
              <w:numPr>
                <w:ilvl w:val="0"/>
                <w:numId w:val="4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Hipótesis etiológicas y orientación para el tratamiento;</w:t>
            </w:r>
          </w:p>
          <w:p w:rsidR="00750206" w:rsidRPr="002C4025" w:rsidRDefault="00750206" w:rsidP="002C4025">
            <w:pPr>
              <w:pStyle w:val="Prrafodelista"/>
              <w:numPr>
                <w:ilvl w:val="0"/>
                <w:numId w:val="4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Dificultades durante la evaluación neuropsicológica.</w:t>
            </w:r>
          </w:p>
          <w:p w:rsidR="00750206" w:rsidRPr="00750206" w:rsidRDefault="00750206" w:rsidP="002C4025">
            <w:pPr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750206">
              <w:rPr>
                <w:rFonts w:ascii="Times New Roman" w:hAnsi="Times New Roman" w:cs="Times New Roman"/>
                <w:lang w:val="pt-BR"/>
              </w:rPr>
              <w:t>Además de los tópicos citados, la descripción de casos clínicos de rehabilitación neuropsicológica deberá incluir:</w:t>
            </w:r>
          </w:p>
          <w:p w:rsidR="00750206" w:rsidRPr="002C4025" w:rsidRDefault="00750206" w:rsidP="002C4025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Objetivo del tratamiento;</w:t>
            </w:r>
          </w:p>
          <w:p w:rsidR="000C1EBC" w:rsidRPr="002C4025" w:rsidRDefault="00750206" w:rsidP="002C4025">
            <w:pPr>
              <w:pStyle w:val="Prrafodelista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>Estrategias de estimulación y compensación utilizadas.</w:t>
            </w:r>
          </w:p>
          <w:p w:rsidR="007A3BE5" w:rsidRDefault="007A3BE5" w:rsidP="002C4025">
            <w:pPr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E7668" w:rsidRDefault="007E7668" w:rsidP="002C4025">
            <w:pPr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184081">
              <w:rPr>
                <w:rFonts w:ascii="Times New Roman" w:eastAsia="Calibri" w:hAnsi="Times New Roman" w:cs="Times New Roman"/>
                <w:lang w:val="pt-BR"/>
              </w:rPr>
              <w:t>O resumo deve ser escrito em fonte Times New Roman, tamanho 12 e justificado. O texto do resumo não deve ter caracteres em negrito.</w:t>
            </w:r>
          </w:p>
          <w:p w:rsidR="007A3BE5" w:rsidRDefault="007A3BE5" w:rsidP="002C4025">
            <w:pPr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A apresentação deve incluir:</w:t>
            </w:r>
          </w:p>
          <w:p w:rsidR="007A3BE5" w:rsidRPr="007A3BE5" w:rsidRDefault="007A3BE5" w:rsidP="002C402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Dados de identificação (iniciais do nome, sexo, idade, escolaridade e profissão);</w:t>
            </w:r>
          </w:p>
          <w:p w:rsidR="007A3BE5" w:rsidRPr="007A3BE5" w:rsidRDefault="007A3BE5" w:rsidP="002C402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Historia</w:t>
            </w:r>
            <w:r w:rsidR="002C4025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7A3BE5">
              <w:rPr>
                <w:rFonts w:ascii="Times New Roman" w:hAnsi="Times New Roman" w:cs="Times New Roman"/>
                <w:lang w:val="pt-BR"/>
              </w:rPr>
              <w:t>clínica pregressa: (antecedentes neurológicos, psiquiátricos e psicológicos, informações acadêmicas, exames complementares, histórico familiar etc.);</w:t>
            </w:r>
          </w:p>
          <w:p w:rsidR="007A3BE5" w:rsidRPr="007A3BE5" w:rsidRDefault="007A3BE5" w:rsidP="002C402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História atual (queixa neuropsicológica);</w:t>
            </w:r>
          </w:p>
          <w:p w:rsidR="007A3BE5" w:rsidRPr="007A3BE5" w:rsidRDefault="007A3BE5" w:rsidP="002C402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Metodologia empregada na avaliação na avaliação neuropsicológica (testes, tarefas, escalas etc.);</w:t>
            </w:r>
          </w:p>
          <w:p w:rsidR="007A3BE5" w:rsidRPr="007A3BE5" w:rsidRDefault="007A3BE5" w:rsidP="002C402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Resultados;</w:t>
            </w:r>
          </w:p>
          <w:p w:rsidR="007A3BE5" w:rsidRPr="007A3BE5" w:rsidRDefault="007A3BE5" w:rsidP="002C402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Perfil neuropsicológico (funções cognitivas comprometidas e preservadas);</w:t>
            </w:r>
          </w:p>
          <w:p w:rsidR="007A3BE5" w:rsidRPr="007A3BE5" w:rsidRDefault="007A3BE5" w:rsidP="002C402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Hipótese etiológica e orientação para tratamento;</w:t>
            </w:r>
          </w:p>
          <w:p w:rsidR="007A3BE5" w:rsidRPr="007A3BE5" w:rsidRDefault="007A3BE5" w:rsidP="002C402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Dificuldades durante a avaliação neuropsicológica.</w:t>
            </w:r>
          </w:p>
          <w:p w:rsidR="007A3BE5" w:rsidRPr="002C4025" w:rsidRDefault="007A3BE5" w:rsidP="002C4025">
            <w:pPr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2C4025">
              <w:rPr>
                <w:rFonts w:ascii="Times New Roman" w:hAnsi="Times New Roman" w:cs="Times New Roman"/>
                <w:lang w:val="pt-BR"/>
              </w:rPr>
              <w:t xml:space="preserve">Além dos tópicos citados, a </w:t>
            </w:r>
            <w:r w:rsidRPr="002C4025">
              <w:rPr>
                <w:rFonts w:ascii="Times New Roman" w:hAnsi="Times New Roman" w:cs="Times New Roman"/>
                <w:bCs/>
                <w:lang w:val="pt-BR"/>
              </w:rPr>
              <w:t>descrição</w:t>
            </w:r>
            <w:r w:rsidRPr="002C4025">
              <w:rPr>
                <w:rFonts w:ascii="Times New Roman" w:hAnsi="Times New Roman" w:cs="Times New Roman"/>
                <w:lang w:val="pt-BR"/>
              </w:rPr>
              <w:t xml:space="preserve"> de casos clínicos de reabilitação neuropsicológica deverá incluir:</w:t>
            </w:r>
          </w:p>
          <w:p w:rsidR="007A3BE5" w:rsidRPr="007A3BE5" w:rsidRDefault="007A3BE5" w:rsidP="002C402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Objetivo do tratamento;</w:t>
            </w:r>
          </w:p>
          <w:p w:rsidR="000C1EBC" w:rsidRPr="007E7668" w:rsidRDefault="007A3BE5" w:rsidP="002C402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i/>
                <w:lang w:val="pt-BR"/>
              </w:rPr>
            </w:pPr>
            <w:r w:rsidRPr="007A3BE5">
              <w:rPr>
                <w:rFonts w:ascii="Times New Roman" w:hAnsi="Times New Roman" w:cs="Times New Roman"/>
                <w:lang w:val="pt-BR"/>
              </w:rPr>
              <w:t>Estratégias de estimulação e compensação utilizadas.</w:t>
            </w:r>
          </w:p>
          <w:p w:rsidR="007E7668" w:rsidRDefault="007E7668" w:rsidP="007E7668">
            <w:pPr>
              <w:ind w:left="142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7E7668" w:rsidRDefault="007E7668" w:rsidP="007E7668">
            <w:pPr>
              <w:contextualSpacing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184081">
              <w:rPr>
                <w:rFonts w:ascii="Times New Roman" w:eastAsia="Calibri" w:hAnsi="Times New Roman" w:cs="Times New Roman"/>
                <w:lang w:val="pt-BR"/>
              </w:rPr>
              <w:t xml:space="preserve">Le résumé doit être écrit </w:t>
            </w:r>
            <w:r>
              <w:rPr>
                <w:rFonts w:ascii="Times New Roman" w:eastAsia="Calibri" w:hAnsi="Times New Roman" w:cs="Times New Roman"/>
                <w:lang w:val="pt-BR"/>
              </w:rPr>
              <w:t xml:space="preserve">sous caracteres </w:t>
            </w:r>
            <w:r w:rsidRPr="00184081">
              <w:rPr>
                <w:rFonts w:ascii="Times New Roman" w:eastAsia="Calibri" w:hAnsi="Times New Roman" w:cs="Times New Roman"/>
                <w:lang w:val="pt-BR"/>
              </w:rPr>
              <w:t>Times New Roman, taille 12 et justifié. Le texte du résumé ne doit pas avoir de caractères gras.</w:t>
            </w:r>
          </w:p>
          <w:p w:rsidR="007E7668" w:rsidRPr="007E7668" w:rsidRDefault="007E7668" w:rsidP="007E7668">
            <w:pPr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t>La présentation devrait inclure:</w:t>
            </w:r>
          </w:p>
          <w:p w:rsidR="007E7668" w:rsidRPr="007E7668" w:rsidRDefault="007E7668" w:rsidP="007E7668">
            <w:pPr>
              <w:pStyle w:val="Prrafodelista"/>
              <w:numPr>
                <w:ilvl w:val="0"/>
                <w:numId w:val="6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t>Données d'identification (initiales de nom, sexe, âge, éducation et profession);</w:t>
            </w:r>
          </w:p>
          <w:p w:rsidR="007E7668" w:rsidRPr="007E7668" w:rsidRDefault="007E7668" w:rsidP="007E7668">
            <w:pPr>
              <w:pStyle w:val="Prrafodelista"/>
              <w:numPr>
                <w:ilvl w:val="0"/>
                <w:numId w:val="6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lastRenderedPageBreak/>
              <w:t>Antécédents cliniques: (antécédents neurologiques, psychiatriques et psychologiques, informations académiques, examens complémentaires, antécédents familiaux, etc.);</w:t>
            </w:r>
          </w:p>
          <w:p w:rsidR="007E7668" w:rsidRPr="007E7668" w:rsidRDefault="007E7668" w:rsidP="007E7668">
            <w:pPr>
              <w:pStyle w:val="Prrafodelista"/>
              <w:numPr>
                <w:ilvl w:val="0"/>
                <w:numId w:val="6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t>Antécédents (plainte neuropsychologique);</w:t>
            </w:r>
          </w:p>
          <w:p w:rsidR="007E7668" w:rsidRPr="007E7668" w:rsidRDefault="007E7668" w:rsidP="007E7668">
            <w:pPr>
              <w:pStyle w:val="Prrafodelista"/>
              <w:numPr>
                <w:ilvl w:val="0"/>
                <w:numId w:val="6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t>Méthodologie utilisée dans l'évaluation neuropsychologique (tests, tâches, échelles, etc.);</w:t>
            </w:r>
          </w:p>
          <w:p w:rsidR="007E7668" w:rsidRPr="007E7668" w:rsidRDefault="007E7668" w:rsidP="007E7668">
            <w:pPr>
              <w:pStyle w:val="Prrafodelista"/>
              <w:numPr>
                <w:ilvl w:val="0"/>
                <w:numId w:val="6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t>Résultats;</w:t>
            </w:r>
          </w:p>
          <w:p w:rsidR="007E7668" w:rsidRPr="007E7668" w:rsidRDefault="007E7668" w:rsidP="007E7668">
            <w:pPr>
              <w:pStyle w:val="Prrafodelista"/>
              <w:numPr>
                <w:ilvl w:val="0"/>
                <w:numId w:val="6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t>Profil neuropsychologique (fonctions cognitives engagées et conservées);</w:t>
            </w:r>
          </w:p>
          <w:p w:rsidR="007E7668" w:rsidRPr="007E7668" w:rsidRDefault="007E7668" w:rsidP="007E7668">
            <w:pPr>
              <w:pStyle w:val="Prrafodelista"/>
              <w:numPr>
                <w:ilvl w:val="0"/>
                <w:numId w:val="6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t>Hypothèses étiologiques et orientation pour le traitement;</w:t>
            </w:r>
          </w:p>
          <w:p w:rsidR="007E7668" w:rsidRPr="007E7668" w:rsidRDefault="007E7668" w:rsidP="007E7668">
            <w:pPr>
              <w:pStyle w:val="Prrafodelista"/>
              <w:numPr>
                <w:ilvl w:val="0"/>
                <w:numId w:val="6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t>Difficultés lors de l'évaluation neuropsychologique.</w:t>
            </w:r>
          </w:p>
          <w:p w:rsidR="007E7668" w:rsidRPr="007E7668" w:rsidRDefault="007E7668" w:rsidP="007E7668">
            <w:pPr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7E7668">
              <w:rPr>
                <w:rFonts w:ascii="Times New Roman" w:hAnsi="Times New Roman" w:cs="Times New Roman"/>
                <w:lang w:val="pt-BR"/>
              </w:rPr>
              <w:t>En plus des sujets mentionnés, la description des cas cliniques de réadaptation neuropsychologique devrait inclure:</w:t>
            </w:r>
          </w:p>
          <w:p w:rsidR="007E7668" w:rsidRPr="008E3426" w:rsidRDefault="007E7668" w:rsidP="008E3426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8E3426">
              <w:rPr>
                <w:rFonts w:ascii="Times New Roman" w:hAnsi="Times New Roman" w:cs="Times New Roman"/>
                <w:lang w:val="pt-BR"/>
              </w:rPr>
              <w:t>Objectif du traitement;</w:t>
            </w:r>
          </w:p>
          <w:p w:rsidR="007E7668" w:rsidRPr="008E3426" w:rsidRDefault="007E7668" w:rsidP="007E7668">
            <w:pPr>
              <w:pStyle w:val="Prrafodelista"/>
              <w:numPr>
                <w:ilvl w:val="0"/>
                <w:numId w:val="7"/>
              </w:numPr>
              <w:ind w:left="454"/>
              <w:jc w:val="both"/>
              <w:rPr>
                <w:rFonts w:ascii="Times New Roman" w:hAnsi="Times New Roman" w:cs="Times New Roman"/>
                <w:lang w:val="pt-BR"/>
              </w:rPr>
            </w:pPr>
            <w:r w:rsidRPr="008E3426">
              <w:rPr>
                <w:rFonts w:ascii="Times New Roman" w:hAnsi="Times New Roman" w:cs="Times New Roman"/>
                <w:lang w:val="pt-BR"/>
              </w:rPr>
              <w:t>Stratégies de stimulation et de compensation utilisées.</w:t>
            </w:r>
          </w:p>
        </w:tc>
      </w:tr>
    </w:tbl>
    <w:p w:rsidR="000C1EBC" w:rsidRPr="00C975DD" w:rsidRDefault="000C1EBC" w:rsidP="000C1EBC">
      <w:pPr>
        <w:rPr>
          <w:rFonts w:ascii="Times New Roman" w:hAnsi="Times New Roman" w:cs="Times New Roman"/>
          <w:lang w:val="pt-BR"/>
        </w:rPr>
      </w:pPr>
    </w:p>
    <w:p w:rsidR="008E3426" w:rsidRDefault="008E3426" w:rsidP="008E3426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  <w:r w:rsidRPr="002B7FB9">
        <w:rPr>
          <w:rFonts w:ascii="Times New Roman" w:hAnsi="Times New Roman" w:cs="Times New Roman"/>
          <w:i/>
          <w:iCs/>
        </w:rPr>
        <w:t xml:space="preserve">En caso de ser aceptado por el comité científico, al menos uno de los autores se compromete a participar en el Congreso y a </w:t>
      </w:r>
      <w:r>
        <w:rPr>
          <w:rFonts w:ascii="Times New Roman" w:hAnsi="Times New Roman" w:cs="Times New Roman"/>
          <w:i/>
          <w:iCs/>
        </w:rPr>
        <w:t>presentar el trabajo.</w:t>
      </w:r>
    </w:p>
    <w:p w:rsidR="008E3426" w:rsidRDefault="008E3426" w:rsidP="008E3426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</w:p>
    <w:p w:rsidR="008E3426" w:rsidRDefault="008E3426" w:rsidP="008E3426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  <w:r w:rsidRPr="008F56A8">
        <w:rPr>
          <w:rFonts w:ascii="Times New Roman" w:hAnsi="Times New Roman" w:cs="Times New Roman"/>
          <w:i/>
          <w:iCs/>
        </w:rPr>
        <w:t xml:space="preserve">Se aceito pelo comitê científico, pelo menos um dos autores </w:t>
      </w:r>
      <w:r>
        <w:rPr>
          <w:rFonts w:ascii="Times New Roman" w:hAnsi="Times New Roman" w:cs="Times New Roman"/>
          <w:i/>
          <w:iCs/>
        </w:rPr>
        <w:t>se compromete</w:t>
      </w:r>
      <w:r w:rsidRPr="008F56A8">
        <w:rPr>
          <w:rFonts w:ascii="Times New Roman" w:hAnsi="Times New Roman" w:cs="Times New Roman"/>
          <w:i/>
          <w:iCs/>
        </w:rPr>
        <w:t xml:space="preserve"> em participar do Congresso e </w:t>
      </w:r>
      <w:r>
        <w:rPr>
          <w:rFonts w:ascii="Times New Roman" w:hAnsi="Times New Roman" w:cs="Times New Roman"/>
          <w:i/>
          <w:iCs/>
        </w:rPr>
        <w:t xml:space="preserve">apresentar a </w:t>
      </w:r>
      <w:r w:rsidRPr="00C975DD">
        <w:rPr>
          <w:rFonts w:ascii="Times New Roman" w:hAnsi="Times New Roman" w:cs="Times New Roman"/>
          <w:i/>
          <w:iCs/>
        </w:rPr>
        <w:t>comunicação submetida</w:t>
      </w:r>
      <w:r w:rsidRPr="006A0A8A">
        <w:rPr>
          <w:rFonts w:ascii="Times New Roman" w:hAnsi="Times New Roman" w:cs="Times New Roman"/>
          <w:i/>
          <w:iCs/>
        </w:rPr>
        <w:t>.</w:t>
      </w:r>
    </w:p>
    <w:p w:rsidR="008E3426" w:rsidRDefault="008E3426" w:rsidP="008E3426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</w:p>
    <w:p w:rsidR="008E3426" w:rsidRDefault="008E3426" w:rsidP="007A3BE5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  <w:r w:rsidRPr="008F56A8">
        <w:rPr>
          <w:rFonts w:ascii="Times New Roman" w:hAnsi="Times New Roman" w:cs="Times New Roman"/>
          <w:i/>
          <w:iCs/>
        </w:rPr>
        <w:t xml:space="preserve">Advenant son acceptation par le comité scientifique </w:t>
      </w:r>
      <w:proofErr w:type="spellStart"/>
      <w:r w:rsidRPr="008F56A8">
        <w:rPr>
          <w:rFonts w:ascii="Times New Roman" w:hAnsi="Times New Roman" w:cs="Times New Roman"/>
          <w:i/>
          <w:iCs/>
        </w:rPr>
        <w:t>au</w:t>
      </w:r>
      <w:proofErr w:type="spellEnd"/>
      <w:r w:rsidRPr="008F56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56A8">
        <w:rPr>
          <w:rFonts w:ascii="Times New Roman" w:hAnsi="Times New Roman" w:cs="Times New Roman"/>
          <w:i/>
          <w:iCs/>
        </w:rPr>
        <w:t>moins</w:t>
      </w:r>
      <w:proofErr w:type="spellEnd"/>
      <w:r w:rsidRPr="008F56A8">
        <w:rPr>
          <w:rFonts w:ascii="Times New Roman" w:hAnsi="Times New Roman" w:cs="Times New Roman"/>
          <w:i/>
          <w:iCs/>
        </w:rPr>
        <w:t xml:space="preserve"> un </w:t>
      </w:r>
      <w:proofErr w:type="spellStart"/>
      <w:r w:rsidRPr="008F56A8">
        <w:rPr>
          <w:rFonts w:ascii="Times New Roman" w:hAnsi="Times New Roman" w:cs="Times New Roman"/>
          <w:i/>
          <w:iCs/>
        </w:rPr>
        <w:t>auteur</w:t>
      </w:r>
      <w:proofErr w:type="spellEnd"/>
      <w:r w:rsidRPr="008F56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56A8">
        <w:rPr>
          <w:rFonts w:ascii="Times New Roman" w:hAnsi="Times New Roman" w:cs="Times New Roman"/>
          <w:i/>
          <w:iCs/>
        </w:rPr>
        <w:t>engage</w:t>
      </w:r>
      <w:proofErr w:type="spellEnd"/>
      <w:r w:rsidRPr="008F56A8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8F56A8">
        <w:rPr>
          <w:rFonts w:ascii="Times New Roman" w:hAnsi="Times New Roman" w:cs="Times New Roman"/>
          <w:i/>
          <w:iCs/>
        </w:rPr>
        <w:t>participer</w:t>
      </w:r>
      <w:proofErr w:type="spellEnd"/>
      <w:r w:rsidRPr="008F56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56A8">
        <w:rPr>
          <w:rFonts w:ascii="Times New Roman" w:hAnsi="Times New Roman" w:cs="Times New Roman"/>
          <w:i/>
          <w:iCs/>
        </w:rPr>
        <w:t>au</w:t>
      </w:r>
      <w:proofErr w:type="spellEnd"/>
      <w:r w:rsidRPr="008F56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F56A8">
        <w:rPr>
          <w:rFonts w:ascii="Times New Roman" w:hAnsi="Times New Roman" w:cs="Times New Roman"/>
          <w:i/>
          <w:iCs/>
        </w:rPr>
        <w:t>Congrès</w:t>
      </w:r>
      <w:proofErr w:type="spellEnd"/>
      <w:r w:rsidRPr="008F56A8">
        <w:rPr>
          <w:rFonts w:ascii="Times New Roman" w:hAnsi="Times New Roman" w:cs="Times New Roman"/>
          <w:i/>
          <w:iCs/>
        </w:rPr>
        <w:t xml:space="preserve"> et de </w:t>
      </w:r>
      <w:proofErr w:type="spellStart"/>
      <w:r w:rsidRPr="006A0A8A">
        <w:rPr>
          <w:rFonts w:ascii="Times New Roman" w:hAnsi="Times New Roman" w:cs="Times New Roman"/>
          <w:i/>
          <w:iCs/>
        </w:rPr>
        <w:t>présenter</w:t>
      </w:r>
      <w:proofErr w:type="spellEnd"/>
      <w:r w:rsidRPr="006A0A8A">
        <w:rPr>
          <w:rFonts w:ascii="Times New Roman" w:hAnsi="Times New Roman" w:cs="Times New Roman"/>
          <w:i/>
          <w:iCs/>
        </w:rPr>
        <w:t xml:space="preserve"> </w:t>
      </w:r>
      <w:r w:rsidRPr="00C975DD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C975DD">
        <w:rPr>
          <w:rFonts w:ascii="Times New Roman" w:hAnsi="Times New Roman" w:cs="Times New Roman"/>
          <w:i/>
          <w:iCs/>
        </w:rPr>
        <w:t>communication</w:t>
      </w:r>
      <w:proofErr w:type="spellEnd"/>
      <w:r w:rsidRPr="00C975D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75DD">
        <w:rPr>
          <w:rFonts w:ascii="Times New Roman" w:hAnsi="Times New Roman" w:cs="Times New Roman"/>
          <w:i/>
          <w:iCs/>
        </w:rPr>
        <w:t>soumise</w:t>
      </w:r>
      <w:proofErr w:type="spellEnd"/>
      <w:r w:rsidRPr="00C975DD">
        <w:rPr>
          <w:rFonts w:ascii="Times New Roman" w:hAnsi="Times New Roman" w:cs="Times New Roman"/>
          <w:i/>
          <w:iCs/>
        </w:rPr>
        <w:t>.</w:t>
      </w:r>
    </w:p>
    <w:p w:rsidR="006F2861" w:rsidRDefault="006F2861" w:rsidP="007A3BE5">
      <w:pPr>
        <w:widowControl w:val="0"/>
        <w:autoSpaceDE w:val="0"/>
        <w:autoSpaceDN w:val="0"/>
        <w:adjustRightInd w:val="0"/>
        <w:spacing w:line="230" w:lineRule="exact"/>
        <w:ind w:right="140"/>
        <w:jc w:val="both"/>
        <w:rPr>
          <w:rFonts w:ascii="Times New Roman" w:hAnsi="Times New Roman" w:cs="Times New Roman"/>
          <w:i/>
          <w:iCs/>
        </w:rPr>
      </w:pPr>
    </w:p>
    <w:sectPr w:rsidR="006F2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317"/>
    <w:multiLevelType w:val="hybridMultilevel"/>
    <w:tmpl w:val="E39C8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F79"/>
    <w:multiLevelType w:val="hybridMultilevel"/>
    <w:tmpl w:val="62E2E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03AC4"/>
    <w:multiLevelType w:val="hybridMultilevel"/>
    <w:tmpl w:val="4120EC9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6BC2C6F"/>
    <w:multiLevelType w:val="hybridMultilevel"/>
    <w:tmpl w:val="8FBA44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17767"/>
    <w:multiLevelType w:val="hybridMultilevel"/>
    <w:tmpl w:val="B8DC844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DF461D"/>
    <w:multiLevelType w:val="hybridMultilevel"/>
    <w:tmpl w:val="35929A3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4B45E48"/>
    <w:multiLevelType w:val="hybridMultilevel"/>
    <w:tmpl w:val="72FA5F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70"/>
    <w:rsid w:val="000514F1"/>
    <w:rsid w:val="000C1EBC"/>
    <w:rsid w:val="002C4025"/>
    <w:rsid w:val="00452851"/>
    <w:rsid w:val="006F2861"/>
    <w:rsid w:val="00750206"/>
    <w:rsid w:val="007A3BE5"/>
    <w:rsid w:val="007E7668"/>
    <w:rsid w:val="008A7646"/>
    <w:rsid w:val="008E3426"/>
    <w:rsid w:val="009E3EDB"/>
    <w:rsid w:val="00B05B41"/>
    <w:rsid w:val="00B30B97"/>
    <w:rsid w:val="00BC0A70"/>
    <w:rsid w:val="00BC789F"/>
    <w:rsid w:val="00CC3C23"/>
    <w:rsid w:val="00D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1C48-C9BA-4DDD-8FFA-BA7240A0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yrobles</dc:creator>
  <cp:keywords/>
  <dc:description/>
  <cp:lastModifiedBy>Aldo Ferreres</cp:lastModifiedBy>
  <cp:revision>7</cp:revision>
  <dcterms:created xsi:type="dcterms:W3CDTF">2018-04-25T15:09:00Z</dcterms:created>
  <dcterms:modified xsi:type="dcterms:W3CDTF">2019-04-22T14:17:00Z</dcterms:modified>
</cp:coreProperties>
</file>